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585D96">
      <w:pPr>
        <w:pStyle w:val="Standard"/>
        <w:rPr>
          <w:rFonts w:ascii="Arial" w:hAnsi="Arial" w:cs="Arial"/>
          <w:b/>
          <w:bCs/>
        </w:rPr>
      </w:pPr>
      <w:r>
        <w:rPr>
          <w:rFonts w:ascii="Arial" w:hAnsi="Arial" w:cs="Arial"/>
          <w:b/>
          <w:bCs/>
        </w:rPr>
        <w:t>Episode</w:t>
      </w:r>
      <w:r w:rsidR="001B7BE7">
        <w:rPr>
          <w:rFonts w:ascii="Arial" w:hAnsi="Arial" w:cs="Arial"/>
          <w:b/>
          <w:bCs/>
        </w:rPr>
        <w:t xml:space="preserve"> # IN1274r</w:t>
      </w:r>
    </w:p>
    <w:p w:rsidR="00D74AEA" w:rsidRDefault="001B7BE7">
      <w:pPr>
        <w:pStyle w:val="Standard"/>
        <w:rPr>
          <w:rFonts w:ascii="Arial" w:hAnsi="Arial" w:cs="Arial"/>
          <w:b/>
          <w:bCs/>
        </w:rPr>
      </w:pPr>
      <w:r>
        <w:rPr>
          <w:rFonts w:ascii="Arial" w:hAnsi="Arial" w:cs="Arial"/>
          <w:b/>
          <w:bCs/>
        </w:rPr>
        <w:t>July</w:t>
      </w:r>
      <w:r w:rsidR="00DA1589">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3202EE"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1B7BE7">
        <w:rPr>
          <w:rFonts w:ascii="Arial" w:hAnsi="Arial" w:cs="Arial"/>
          <w:bCs/>
        </w:rPr>
        <w:t>Inflatables in Space</w:t>
      </w:r>
      <w:bookmarkStart w:id="0" w:name="_GoBack"/>
      <w:bookmarkEnd w:id="0"/>
    </w:p>
    <w:p w:rsidR="002E4471" w:rsidRDefault="002E4471">
      <w:pPr>
        <w:pStyle w:val="Standard"/>
      </w:pPr>
    </w:p>
    <w:p w:rsidR="00D74AEA" w:rsidRDefault="00D74AEA">
      <w:pPr>
        <w:pStyle w:val="Standard"/>
        <w:rPr>
          <w:rFonts w:ascii="Arial" w:hAnsi="Arial" w:cs="Arial"/>
          <w:b/>
          <w:bCs/>
        </w:rPr>
      </w:pPr>
    </w:p>
    <w:p w:rsidR="002E4471" w:rsidRPr="003202EE" w:rsidRDefault="00D40C45">
      <w:pPr>
        <w:pStyle w:val="Standard"/>
      </w:pPr>
      <w:r>
        <w:rPr>
          <w:rFonts w:ascii="Arial" w:hAnsi="Arial" w:cs="Arial"/>
          <w:b/>
          <w:bCs/>
        </w:rPr>
        <w:t xml:space="preserve">HOST: </w:t>
      </w:r>
      <w:r w:rsidR="000F1E9B">
        <w:rPr>
          <w:rFonts w:ascii="Arial" w:hAnsi="Arial" w:cs="Arial"/>
          <w:b/>
          <w:bCs/>
        </w:rPr>
        <w:t xml:space="preserve"> </w:t>
      </w:r>
      <w:r>
        <w:rPr>
          <w:rFonts w:ascii="Arial" w:hAnsi="Arial" w:cs="Arial"/>
          <w:b/>
          <w:bCs/>
        </w:rPr>
        <w:t xml:space="preserve"> </w:t>
      </w:r>
      <w:r w:rsidR="00585D96">
        <w:rPr>
          <w:rFonts w:ascii="Arial" w:hAnsi="Arial" w:cs="Arial"/>
          <w:bCs/>
          <w:color w:val="030005"/>
        </w:rPr>
        <w:t>L</w:t>
      </w:r>
      <w:r w:rsidR="006D6892">
        <w:rPr>
          <w:rFonts w:ascii="Arial" w:hAnsi="Arial" w:cs="Arial"/>
          <w:bCs/>
          <w:color w:val="030005"/>
        </w:rPr>
        <w:t xml:space="preserve">ighter than their rigid-structure counterparts, and therefore less expensive to launch; </w:t>
      </w:r>
      <w:r w:rsidR="00585D96">
        <w:rPr>
          <w:rFonts w:ascii="Arial" w:hAnsi="Arial" w:cs="Arial"/>
          <w:bCs/>
          <w:color w:val="030005"/>
        </w:rPr>
        <w:t xml:space="preserve">quieter than the aluminum walls of other modules; </w:t>
      </w:r>
      <w:r w:rsidR="006D6892">
        <w:rPr>
          <w:rFonts w:ascii="Arial" w:hAnsi="Arial" w:cs="Arial"/>
          <w:bCs/>
          <w:color w:val="030005"/>
        </w:rPr>
        <w:t xml:space="preserve">the fabric of inflatable modules may even be more resistant to micrometeors. So NASA is putting the first inflatable habitat to the test.  </w:t>
      </w:r>
      <w:r w:rsidR="006D6892">
        <w:rPr>
          <w:rFonts w:ascii="Arial" w:hAnsi="Arial" w:cs="Arial"/>
          <w:bCs/>
          <w:color w:val="030005"/>
        </w:rPr>
        <w:br/>
      </w: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6D6892" w:rsidRDefault="008604D3" w:rsidP="006D6892">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6D6892">
        <w:rPr>
          <w:rFonts w:ascii="Arial" w:hAnsi="Arial" w:cs="Arial"/>
          <w:bCs/>
          <w:color w:val="030005"/>
        </w:rPr>
        <w:t>Packed in an unp</w:t>
      </w:r>
      <w:r w:rsidR="00585D96">
        <w:rPr>
          <w:rFonts w:ascii="Arial" w:hAnsi="Arial" w:cs="Arial"/>
          <w:bCs/>
          <w:color w:val="030005"/>
        </w:rPr>
        <w:t xml:space="preserve">ressurized cargo bay aboard </w:t>
      </w:r>
      <w:r w:rsidR="006D6892">
        <w:rPr>
          <w:rFonts w:ascii="Arial" w:hAnsi="Arial" w:cs="Arial"/>
          <w:bCs/>
          <w:color w:val="030005"/>
        </w:rPr>
        <w:t>SpaceX</w:t>
      </w:r>
      <w:r w:rsidR="00585D96">
        <w:rPr>
          <w:rFonts w:ascii="Arial" w:hAnsi="Arial" w:cs="Arial"/>
          <w:bCs/>
          <w:color w:val="030005"/>
        </w:rPr>
        <w:t>’s</w:t>
      </w:r>
      <w:r w:rsidR="006D6892">
        <w:rPr>
          <w:rFonts w:ascii="Arial" w:hAnsi="Arial" w:cs="Arial"/>
          <w:bCs/>
          <w:color w:val="030005"/>
        </w:rPr>
        <w:t xml:space="preserve"> Dragon capsule, the Bigelow Expandable Activity Module, or BEAM, made its way to the International Space Station so researchers can see just how the fabric of an inflatable holds up in space.  </w:t>
      </w:r>
    </w:p>
    <w:p w:rsidR="001B284A" w:rsidRDefault="001B284A" w:rsidP="001B284A">
      <w:pPr>
        <w:pStyle w:val="Standard"/>
        <w:rPr>
          <w:rFonts w:ascii="Arial" w:hAnsi="Arial" w:cs="Arial"/>
          <w:bCs/>
          <w:color w:val="030005"/>
        </w:rPr>
      </w:pPr>
    </w:p>
    <w:p w:rsidR="00645048" w:rsidRDefault="00A66937" w:rsidP="00A23E05">
      <w:pPr>
        <w:pStyle w:val="Standard"/>
        <w:rPr>
          <w:rFonts w:ascii="Arial" w:hAnsi="Arial" w:cs="Arial"/>
          <w:bCs/>
          <w:color w:val="030005"/>
        </w:rPr>
      </w:pPr>
      <w:r>
        <w:rPr>
          <w:rFonts w:ascii="Arial" w:hAnsi="Arial" w:cs="Arial"/>
          <w:bCs/>
          <w:color w:val="030005"/>
        </w:rPr>
        <w:t>Once it arrived on S</w:t>
      </w:r>
      <w:r w:rsidR="006D6892">
        <w:rPr>
          <w:rFonts w:ascii="Arial" w:hAnsi="Arial" w:cs="Arial"/>
          <w:bCs/>
          <w:color w:val="030005"/>
        </w:rPr>
        <w:t xml:space="preserve">tation, </w:t>
      </w:r>
      <w:r w:rsidR="008642F8">
        <w:rPr>
          <w:rFonts w:ascii="Arial" w:hAnsi="Arial" w:cs="Arial"/>
          <w:bCs/>
          <w:color w:val="030005"/>
        </w:rPr>
        <w:t>BEAM</w:t>
      </w:r>
      <w:r w:rsidR="003202EE">
        <w:rPr>
          <w:rFonts w:ascii="Arial" w:hAnsi="Arial" w:cs="Arial"/>
          <w:bCs/>
          <w:color w:val="030005"/>
        </w:rPr>
        <w:t xml:space="preserve"> was</w:t>
      </w:r>
      <w:r w:rsidR="006D6892">
        <w:rPr>
          <w:rFonts w:ascii="Arial" w:hAnsi="Arial" w:cs="Arial"/>
          <w:bCs/>
          <w:color w:val="030005"/>
        </w:rPr>
        <w:t xml:space="preserve"> successfully transferred to a</w:t>
      </w:r>
      <w:r w:rsidR="003202EE">
        <w:rPr>
          <w:rFonts w:ascii="Arial" w:hAnsi="Arial" w:cs="Arial"/>
          <w:bCs/>
          <w:color w:val="030005"/>
        </w:rPr>
        <w:t xml:space="preserve"> docking port on the Tranqui</w:t>
      </w:r>
      <w:r w:rsidR="006D6892">
        <w:rPr>
          <w:rFonts w:ascii="Arial" w:hAnsi="Arial" w:cs="Arial"/>
          <w:bCs/>
          <w:color w:val="030005"/>
        </w:rPr>
        <w:t>lity module.</w:t>
      </w:r>
      <w:r w:rsidR="008642F8">
        <w:rPr>
          <w:rFonts w:ascii="Arial" w:hAnsi="Arial" w:cs="Arial"/>
          <w:bCs/>
          <w:color w:val="030005"/>
        </w:rPr>
        <w:t xml:space="preserve"> </w:t>
      </w:r>
      <w:r w:rsidR="006D6892">
        <w:rPr>
          <w:rFonts w:ascii="Arial" w:hAnsi="Arial" w:cs="Arial"/>
          <w:bCs/>
          <w:color w:val="030005"/>
        </w:rPr>
        <w:t xml:space="preserve"> Inflated to a size just a bit larger than a 13 x 10 foot room, BEAM will remain basically uninhabited for the next two years.  </w:t>
      </w:r>
    </w:p>
    <w:p w:rsidR="001B284A" w:rsidRDefault="001B284A" w:rsidP="00A23E05">
      <w:pPr>
        <w:pStyle w:val="Standard"/>
        <w:rPr>
          <w:rFonts w:ascii="Arial" w:hAnsi="Arial" w:cs="Arial"/>
          <w:bCs/>
          <w:color w:val="030005"/>
        </w:rPr>
      </w:pPr>
    </w:p>
    <w:p w:rsidR="00645048" w:rsidRDefault="006D6892" w:rsidP="00A23E05">
      <w:pPr>
        <w:pStyle w:val="Standard"/>
        <w:rPr>
          <w:rFonts w:ascii="Arial" w:hAnsi="Arial" w:cs="Arial"/>
          <w:bCs/>
          <w:color w:val="030005"/>
        </w:rPr>
      </w:pPr>
      <w:r>
        <w:rPr>
          <w:rFonts w:ascii="Arial" w:hAnsi="Arial" w:cs="Arial"/>
          <w:bCs/>
          <w:color w:val="030005"/>
        </w:rPr>
        <w:t>S</w:t>
      </w:r>
      <w:r w:rsidR="00585D96">
        <w:rPr>
          <w:rFonts w:ascii="Arial" w:hAnsi="Arial" w:cs="Arial"/>
          <w:bCs/>
          <w:color w:val="030005"/>
        </w:rPr>
        <w:t>tation crew</w:t>
      </w:r>
      <w:r w:rsidR="008642F8">
        <w:rPr>
          <w:rFonts w:ascii="Arial" w:hAnsi="Arial" w:cs="Arial"/>
          <w:bCs/>
          <w:color w:val="030005"/>
        </w:rPr>
        <w:t xml:space="preserve"> will periodically step inside to assess</w:t>
      </w:r>
      <w:r w:rsidR="00645048">
        <w:rPr>
          <w:rFonts w:ascii="Arial" w:hAnsi="Arial" w:cs="Arial"/>
          <w:bCs/>
          <w:color w:val="030005"/>
        </w:rPr>
        <w:t xml:space="preserve"> </w:t>
      </w:r>
      <w:r w:rsidR="008642F8">
        <w:rPr>
          <w:rFonts w:ascii="Arial" w:hAnsi="Arial" w:cs="Arial"/>
          <w:bCs/>
          <w:color w:val="030005"/>
        </w:rPr>
        <w:t xml:space="preserve">structural stability, leak rate, and ability to withstand the extreme temperature and radiation variations experienced in space.  </w:t>
      </w:r>
    </w:p>
    <w:p w:rsidR="00A23E05" w:rsidRDefault="00645048" w:rsidP="008642F8">
      <w:pPr>
        <w:pStyle w:val="Standard"/>
        <w:rPr>
          <w:rStyle w:val="apple-converted-space"/>
          <w:rFonts w:ascii="Arial" w:hAnsi="Arial" w:cs="Arial"/>
          <w:color w:val="000000"/>
          <w:sz w:val="18"/>
          <w:szCs w:val="18"/>
          <w:shd w:val="clear" w:color="auto" w:fill="FFFFFF"/>
        </w:rPr>
      </w:pPr>
      <w:r>
        <w:rPr>
          <w:rStyle w:val="apple-converted-space"/>
          <w:rFonts w:ascii="Arial" w:hAnsi="Arial" w:cs="Arial"/>
          <w:color w:val="000000"/>
          <w:sz w:val="18"/>
          <w:szCs w:val="18"/>
          <w:shd w:val="clear" w:color="auto" w:fill="FFFFFF"/>
        </w:rPr>
        <w:t> </w:t>
      </w:r>
    </w:p>
    <w:p w:rsidR="00A23E05" w:rsidRDefault="006D6892" w:rsidP="006D6892">
      <w:pPr>
        <w:pStyle w:val="Standard"/>
        <w:rPr>
          <w:rFonts w:ascii="Arial" w:hAnsi="Arial" w:cs="Arial"/>
          <w:color w:val="030005"/>
        </w:rPr>
      </w:pPr>
      <w:r>
        <w:rPr>
          <w:rFonts w:ascii="Arial" w:hAnsi="Arial" w:cs="Arial"/>
          <w:color w:val="030005"/>
        </w:rPr>
        <w:t xml:space="preserve">And if the </w:t>
      </w:r>
      <w:r w:rsidR="00585D96">
        <w:rPr>
          <w:rFonts w:ascii="Arial" w:hAnsi="Arial" w:cs="Arial"/>
          <w:color w:val="030005"/>
        </w:rPr>
        <w:t>demonstration proves</w:t>
      </w:r>
      <w:r>
        <w:rPr>
          <w:rFonts w:ascii="Arial" w:hAnsi="Arial" w:cs="Arial"/>
          <w:color w:val="030005"/>
        </w:rPr>
        <w:t xml:space="preserve"> successful, </w:t>
      </w:r>
      <w:r w:rsidR="00585D96">
        <w:rPr>
          <w:rFonts w:ascii="Arial" w:hAnsi="Arial" w:cs="Arial"/>
          <w:color w:val="030005"/>
        </w:rPr>
        <w:t xml:space="preserve">similar expandable modules will be developed for NASA’s journey to Mars.  </w:t>
      </w: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021" w:rsidRDefault="00CB0021">
      <w:r>
        <w:separator/>
      </w:r>
    </w:p>
  </w:endnote>
  <w:endnote w:type="continuationSeparator" w:id="0">
    <w:p w:rsidR="00CB0021" w:rsidRDefault="00CB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021" w:rsidRDefault="00CB0021">
      <w:r>
        <w:rPr>
          <w:color w:val="000000"/>
        </w:rPr>
        <w:separator/>
      </w:r>
    </w:p>
  </w:footnote>
  <w:footnote w:type="continuationSeparator" w:id="0">
    <w:p w:rsidR="00CB0021" w:rsidRDefault="00CB00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F1E9B"/>
    <w:rsid w:val="00153B3D"/>
    <w:rsid w:val="001638A4"/>
    <w:rsid w:val="001B284A"/>
    <w:rsid w:val="001B7BE7"/>
    <w:rsid w:val="0023745F"/>
    <w:rsid w:val="0028091D"/>
    <w:rsid w:val="002C0A2F"/>
    <w:rsid w:val="002E4471"/>
    <w:rsid w:val="003202EE"/>
    <w:rsid w:val="00423F8A"/>
    <w:rsid w:val="004A3847"/>
    <w:rsid w:val="005025E4"/>
    <w:rsid w:val="00585D96"/>
    <w:rsid w:val="005963FF"/>
    <w:rsid w:val="00645048"/>
    <w:rsid w:val="006D6892"/>
    <w:rsid w:val="006F461E"/>
    <w:rsid w:val="007C4E63"/>
    <w:rsid w:val="00807877"/>
    <w:rsid w:val="008604D3"/>
    <w:rsid w:val="008642F8"/>
    <w:rsid w:val="008A7A57"/>
    <w:rsid w:val="00967D06"/>
    <w:rsid w:val="00A23E05"/>
    <w:rsid w:val="00A66937"/>
    <w:rsid w:val="00CB0021"/>
    <w:rsid w:val="00D40C45"/>
    <w:rsid w:val="00D74AEA"/>
    <w:rsid w:val="00DA1589"/>
    <w:rsid w:val="00DD0CF8"/>
    <w:rsid w:val="00E02103"/>
    <w:rsid w:val="00E44664"/>
    <w:rsid w:val="00F732C3"/>
    <w:rsid w:val="00F8588A"/>
    <w:rsid w:val="00F87D41"/>
    <w:rsid w:val="00F92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apple-converted-space">
    <w:name w:val="apple-converted-space"/>
    <w:basedOn w:val="DefaultParagraphFont"/>
    <w:rsid w:val="00645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2016-06-27T02:56:00Z</dcterms:created>
  <dcterms:modified xsi:type="dcterms:W3CDTF">2016-06-27T02:56:00Z</dcterms:modified>
</cp:coreProperties>
</file>